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4E1DE4" w:rsidRDefault="0066189A" w:rsidP="00B051E4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D02E96">
        <w:rPr>
          <w:b/>
          <w:bCs/>
          <w:lang w:val="ru-RU" w:eastAsia="bg-BG"/>
        </w:rPr>
        <w:t xml:space="preserve"> 1034</w:t>
      </w:r>
      <w:r w:rsidR="00B051E4">
        <w:rPr>
          <w:b/>
          <w:bCs/>
          <w:lang w:val="ru-RU" w:eastAsia="bg-BG"/>
        </w:rPr>
        <w:t xml:space="preserve"> от 04.10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D02E96" w:rsidRPr="00D02E96" w:rsidRDefault="00D02E96" w:rsidP="00D02E96">
      <w:pPr>
        <w:ind w:right="-1" w:firstLine="720"/>
        <w:jc w:val="both"/>
        <w:rPr>
          <w:lang w:val="bg-BG"/>
        </w:rPr>
      </w:pPr>
      <w:r w:rsidRPr="00D02E96">
        <w:rPr>
          <w:b/>
          <w:lang w:val="bg-BG"/>
        </w:rPr>
        <w:t>Изработване на изменение на Подробен устройствен план – план за регулация (ПУП – ПР)</w:t>
      </w:r>
      <w:r w:rsidRPr="00D02E96">
        <w:rPr>
          <w:lang w:val="bg-BG"/>
        </w:rPr>
        <w:t xml:space="preserve"> в обхвата на УПИ </w:t>
      </w:r>
      <w:r w:rsidRPr="00D02E96">
        <w:t>IX</w:t>
      </w:r>
      <w:r w:rsidRPr="00D02E96">
        <w:rPr>
          <w:lang w:val="bg-BG"/>
        </w:rPr>
        <w:t>-81, кв. 15 по плана на с. Млечево, Община Севлиево във връзка с § 8 от ПР на ЗУТ.</w:t>
      </w:r>
    </w:p>
    <w:p w:rsidR="00D02E96" w:rsidRPr="00D02E96" w:rsidRDefault="00D02E96" w:rsidP="00D02E96">
      <w:pPr>
        <w:ind w:right="-1" w:firstLine="720"/>
        <w:jc w:val="both"/>
        <w:rPr>
          <w:lang w:val="bg-BG"/>
        </w:rPr>
      </w:pPr>
      <w:r w:rsidRPr="00D02E96">
        <w:rPr>
          <w:lang w:val="bg-BG"/>
        </w:rPr>
        <w:t>ПУП следва да се изработи като ПР – план за регулация.</w:t>
      </w:r>
    </w:p>
    <w:p w:rsidR="00D02E96" w:rsidRPr="00D02E96" w:rsidRDefault="00D02E96" w:rsidP="00D02E96">
      <w:pPr>
        <w:ind w:right="-1"/>
        <w:jc w:val="both"/>
        <w:rPr>
          <w:lang w:val="bg-BG"/>
        </w:rPr>
      </w:pPr>
      <w:r w:rsidRPr="00D02E96">
        <w:rPr>
          <w:lang w:val="bg-BG"/>
        </w:rPr>
        <w:tab/>
        <w:t xml:space="preserve">С регулационната съставка на плана вътрешната регулационна линия между УПИ </w:t>
      </w:r>
      <w:r w:rsidRPr="00D02E96">
        <w:t>VIII</w:t>
      </w:r>
      <w:r w:rsidRPr="00D02E96">
        <w:rPr>
          <w:lang w:val="bg-BG"/>
        </w:rPr>
        <w:t xml:space="preserve">-80 и УПИ </w:t>
      </w:r>
      <w:r w:rsidRPr="00D02E96">
        <w:t>IX</w:t>
      </w:r>
      <w:r w:rsidRPr="00D02E96">
        <w:rPr>
          <w:lang w:val="bg-BG"/>
        </w:rPr>
        <w:t xml:space="preserve">-81, кв. 15 по плана на с. Млечево да се премести по имотната граница на ПИ с идентификатор 48742.501.81 по КККР на с. Млечево, като се образува нов УПИ </w:t>
      </w:r>
      <w:r w:rsidRPr="00D02E96">
        <w:t>VIII</w:t>
      </w:r>
      <w:r w:rsidRPr="00D02E96">
        <w:rPr>
          <w:lang w:val="bg-BG"/>
        </w:rPr>
        <w:t xml:space="preserve">-80 „За жилищно застрояване“ и нов УПИ </w:t>
      </w:r>
      <w:r w:rsidRPr="00D02E96">
        <w:t>IX</w:t>
      </w:r>
      <w:r w:rsidRPr="00D02E96">
        <w:rPr>
          <w:lang w:val="bg-BG"/>
        </w:rPr>
        <w:t xml:space="preserve">-81, „За жилищно застрояване“. Уличната регулационна линия на УПИ </w:t>
      </w:r>
      <w:r w:rsidRPr="00D02E96">
        <w:t>IX</w:t>
      </w:r>
      <w:r w:rsidRPr="00D02E96">
        <w:rPr>
          <w:lang w:val="bg-BG"/>
        </w:rPr>
        <w:t xml:space="preserve">-81, кв. 15 да се премести по сградата и част от имотната граница на ПИ 48742.501.81. Източната регулационна линия на УПИ </w:t>
      </w:r>
      <w:r w:rsidRPr="00D02E96">
        <w:t>IX</w:t>
      </w:r>
      <w:r w:rsidRPr="00D02E96">
        <w:rPr>
          <w:lang w:val="bg-BG"/>
        </w:rPr>
        <w:t>-81, кв. 15 да мине също по имотната граница на ПИ 48742.501.81 като се обособи площ за озеленяване до края на регулацията на с. Млечево.</w:t>
      </w:r>
    </w:p>
    <w:p w:rsidR="00D02E96" w:rsidRPr="00D02E96" w:rsidRDefault="00D02E96" w:rsidP="00D02E96">
      <w:pPr>
        <w:ind w:right="-1"/>
        <w:jc w:val="both"/>
        <w:rPr>
          <w:lang w:val="bg-BG"/>
        </w:rPr>
      </w:pPr>
    </w:p>
    <w:p w:rsidR="00D02E96" w:rsidRPr="00D02E96" w:rsidRDefault="00D02E96" w:rsidP="00D02E96">
      <w:pPr>
        <w:ind w:right="-1"/>
        <w:jc w:val="both"/>
        <w:rPr>
          <w:lang w:val="bg-BG"/>
        </w:rPr>
      </w:pPr>
      <w:r w:rsidRPr="00D02E96">
        <w:rPr>
          <w:lang w:val="bg-BG"/>
        </w:rPr>
        <w:tab/>
        <w:t xml:space="preserve">Площите на урегулираните поземлени имоти преди предложената промяна са: </w:t>
      </w:r>
    </w:p>
    <w:p w:rsidR="00D02E96" w:rsidRPr="00D02E96" w:rsidRDefault="00D02E96" w:rsidP="00D02E96">
      <w:pPr>
        <w:numPr>
          <w:ilvl w:val="0"/>
          <w:numId w:val="8"/>
        </w:numPr>
        <w:ind w:right="-1"/>
        <w:jc w:val="both"/>
        <w:rPr>
          <w:lang w:val="bg-BG"/>
        </w:rPr>
      </w:pPr>
      <w:r w:rsidRPr="00D02E96">
        <w:rPr>
          <w:lang w:val="bg-BG"/>
        </w:rPr>
        <w:t xml:space="preserve">УПИ </w:t>
      </w:r>
      <w:r w:rsidRPr="00D02E96">
        <w:t>VIII</w:t>
      </w:r>
      <w:r w:rsidRPr="00D02E96">
        <w:rPr>
          <w:lang w:val="bg-BG"/>
        </w:rPr>
        <w:t>-80 – 911 кв. м.,</w:t>
      </w:r>
    </w:p>
    <w:p w:rsidR="00D02E96" w:rsidRPr="00D02E96" w:rsidRDefault="00D02E96" w:rsidP="00D02E96">
      <w:pPr>
        <w:numPr>
          <w:ilvl w:val="0"/>
          <w:numId w:val="8"/>
        </w:numPr>
        <w:ind w:right="-1"/>
        <w:jc w:val="both"/>
        <w:rPr>
          <w:lang w:val="bg-BG"/>
        </w:rPr>
      </w:pPr>
      <w:r w:rsidRPr="00D02E96">
        <w:rPr>
          <w:lang w:val="bg-BG"/>
        </w:rPr>
        <w:t xml:space="preserve">УПИ </w:t>
      </w:r>
      <w:r w:rsidRPr="00D02E96">
        <w:t>IX</w:t>
      </w:r>
      <w:r w:rsidRPr="00D02E96">
        <w:rPr>
          <w:lang w:val="bg-BG"/>
        </w:rPr>
        <w:t>-81, кв. 15 – 896 кв. м.,</w:t>
      </w:r>
    </w:p>
    <w:p w:rsidR="00D02E96" w:rsidRPr="00D02E96" w:rsidRDefault="00D02E96" w:rsidP="00D02E96">
      <w:pPr>
        <w:ind w:left="720" w:right="-1"/>
        <w:jc w:val="both"/>
        <w:rPr>
          <w:lang w:val="bg-BG"/>
        </w:rPr>
      </w:pPr>
    </w:p>
    <w:p w:rsidR="00D02E96" w:rsidRPr="00D02E96" w:rsidRDefault="00D02E96" w:rsidP="00D02E96">
      <w:pPr>
        <w:ind w:left="720" w:right="-1"/>
        <w:jc w:val="both"/>
        <w:rPr>
          <w:lang w:val="bg-BG"/>
        </w:rPr>
      </w:pPr>
      <w:r w:rsidRPr="00D02E96">
        <w:rPr>
          <w:lang w:val="bg-BG"/>
        </w:rPr>
        <w:t>Площите на урегулираните поземлени имоти след предложената промяна са:</w:t>
      </w:r>
    </w:p>
    <w:p w:rsidR="00D02E96" w:rsidRPr="00D02E96" w:rsidRDefault="00D02E96" w:rsidP="00D02E96">
      <w:pPr>
        <w:numPr>
          <w:ilvl w:val="0"/>
          <w:numId w:val="8"/>
        </w:numPr>
        <w:ind w:right="-1"/>
        <w:rPr>
          <w:lang w:val="bg-BG"/>
        </w:rPr>
      </w:pPr>
      <w:r w:rsidRPr="00D02E96">
        <w:rPr>
          <w:lang w:val="bg-BG"/>
        </w:rPr>
        <w:t xml:space="preserve">УПИ </w:t>
      </w:r>
      <w:r w:rsidRPr="00D02E96">
        <w:t>VIII</w:t>
      </w:r>
      <w:r w:rsidRPr="00D02E96">
        <w:rPr>
          <w:lang w:val="bg-BG"/>
        </w:rPr>
        <w:t>-80 – 914 кв. м.,</w:t>
      </w:r>
    </w:p>
    <w:p w:rsidR="00D02E96" w:rsidRPr="00D02E96" w:rsidRDefault="00D02E96" w:rsidP="00D02E96">
      <w:pPr>
        <w:numPr>
          <w:ilvl w:val="0"/>
          <w:numId w:val="8"/>
        </w:numPr>
        <w:ind w:right="-1"/>
        <w:rPr>
          <w:lang w:val="bg-BG"/>
        </w:rPr>
      </w:pPr>
      <w:r w:rsidRPr="00D02E96">
        <w:rPr>
          <w:lang w:val="bg-BG"/>
        </w:rPr>
        <w:t xml:space="preserve">УПИ </w:t>
      </w:r>
      <w:r w:rsidRPr="00D02E96">
        <w:t>IX</w:t>
      </w:r>
      <w:r w:rsidRPr="00D02E96">
        <w:rPr>
          <w:lang w:val="bg-BG"/>
        </w:rPr>
        <w:t>-81, кв. 15 – 867 кв. м.,</w:t>
      </w:r>
    </w:p>
    <w:p w:rsidR="00D02E96" w:rsidRPr="00D02E96" w:rsidRDefault="00D02E96" w:rsidP="00D02E96">
      <w:pPr>
        <w:ind w:left="720" w:right="-1"/>
        <w:rPr>
          <w:lang w:val="bg-BG"/>
        </w:rPr>
      </w:pPr>
      <w:r w:rsidRPr="00D02E96">
        <w:rPr>
          <w:lang w:val="bg-BG"/>
        </w:rPr>
        <w:t>Устройствената зона се запазва.</w:t>
      </w:r>
    </w:p>
    <w:p w:rsidR="0066189A" w:rsidRDefault="0066189A" w:rsidP="00B051E4">
      <w:pPr>
        <w:ind w:right="-1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D02E96" w:rsidRPr="00D02E96">
        <w:rPr>
          <w:b/>
          <w:bCs/>
          <w:lang w:val="bg-BG"/>
        </w:rPr>
        <w:t xml:space="preserve">УПИ </w:t>
      </w:r>
      <w:r w:rsidR="00D02E96" w:rsidRPr="00D02E96">
        <w:rPr>
          <w:b/>
          <w:bCs/>
        </w:rPr>
        <w:t>IX</w:t>
      </w:r>
      <w:r w:rsidR="00D02E96" w:rsidRPr="00D02E96">
        <w:rPr>
          <w:b/>
          <w:bCs/>
          <w:lang w:val="bg-BG"/>
        </w:rPr>
        <w:t>-81, кв. 15 по плана на с. Млечево, Община Севлиево</w:t>
      </w:r>
      <w:bookmarkStart w:id="0" w:name="_GoBack"/>
      <w:bookmarkEnd w:id="0"/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B051E4">
        <w:rPr>
          <w:lang w:val="bg-BG" w:eastAsia="bg-BG"/>
        </w:rPr>
        <w:t>ъобщението е поставено на 05.10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765" w:rsidRDefault="00283765">
      <w:r>
        <w:separator/>
      </w:r>
    </w:p>
  </w:endnote>
  <w:endnote w:type="continuationSeparator" w:id="0">
    <w:p w:rsidR="00283765" w:rsidRDefault="0028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765" w:rsidRDefault="00283765">
      <w:r>
        <w:separator/>
      </w:r>
    </w:p>
  </w:footnote>
  <w:footnote w:type="continuationSeparator" w:id="0">
    <w:p w:rsidR="00283765" w:rsidRDefault="00283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D64"/>
    <w:multiLevelType w:val="hybridMultilevel"/>
    <w:tmpl w:val="A7A635CE"/>
    <w:lvl w:ilvl="0" w:tplc="A5E27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B6BB8"/>
    <w:rsid w:val="001D00D2"/>
    <w:rsid w:val="001D51A7"/>
    <w:rsid w:val="001E7AB9"/>
    <w:rsid w:val="0025393F"/>
    <w:rsid w:val="00283765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8E5B98"/>
    <w:rsid w:val="009262EE"/>
    <w:rsid w:val="00964C2E"/>
    <w:rsid w:val="009A1C83"/>
    <w:rsid w:val="00AB4DDE"/>
    <w:rsid w:val="00AE2232"/>
    <w:rsid w:val="00B051E4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2E96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519C3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34</cp:revision>
  <dcterms:created xsi:type="dcterms:W3CDTF">2022-01-25T09:26:00Z</dcterms:created>
  <dcterms:modified xsi:type="dcterms:W3CDTF">2023-10-04T13:34:00Z</dcterms:modified>
</cp:coreProperties>
</file>